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0B" w:rsidRPr="00E44E5F" w:rsidRDefault="00DC010B" w:rsidP="009B765E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t>МАРШРУТ ВЫХОДНОГО ДНЯ</w:t>
      </w:r>
    </w:p>
    <w:p w:rsidR="009B765E" w:rsidRPr="00E44E5F" w:rsidRDefault="002F1596" w:rsidP="009B765E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>Группа</w:t>
      </w:r>
      <w:r w:rsidR="009B765E" w:rsidRPr="00E44E5F">
        <w:rPr>
          <w:rStyle w:val="c29"/>
          <w:rFonts w:asciiTheme="minorHAnsi" w:hAnsiTheme="minorHAnsi" w:cstheme="minorHAnsi"/>
          <w:sz w:val="32"/>
          <w:szCs w:val="32"/>
        </w:rPr>
        <w:t>: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 </w:t>
      </w:r>
      <w:r w:rsidR="009B765E"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>№10</w:t>
      </w:r>
      <w:r w:rsidR="009B765E"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="009B765E"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4E065F">
        <w:rPr>
          <w:rStyle w:val="c29"/>
          <w:rFonts w:asciiTheme="minorHAnsi" w:hAnsiTheme="minorHAnsi" w:cstheme="minorHAnsi"/>
          <w:sz w:val="32"/>
          <w:szCs w:val="32"/>
        </w:rPr>
        <w:t>Февраль</w:t>
      </w:r>
    </w:p>
    <w:p w:rsidR="001F2F09" w:rsidRDefault="001F2F09" w:rsidP="002F1596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1F2F09" w:rsidRDefault="004E065F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4E065F">
        <w:rPr>
          <w:rStyle w:val="c20"/>
          <w:rFonts w:asciiTheme="minorHAnsi" w:hAnsiTheme="minorHAnsi"/>
          <w:b/>
          <w:sz w:val="36"/>
          <w:szCs w:val="36"/>
        </w:rPr>
        <w:t>Фестиваль Ледовых скульптур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E52543" w:rsidTr="00E44E5F">
        <w:trPr>
          <w:jc w:val="center"/>
        </w:trPr>
        <w:tc>
          <w:tcPr>
            <w:tcW w:w="2979" w:type="dxa"/>
            <w:vMerge w:val="restart"/>
          </w:tcPr>
          <w:p w:rsidR="00E52543" w:rsidRDefault="004E065F" w:rsidP="009B765E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872000" cy="2711749"/>
                  <wp:effectExtent l="0" t="0" r="0" b="0"/>
                  <wp:docPr id="13" name="Рисунок 13" descr="Фестиваль Ледовых скульп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Фестиваль Ледовых скульп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1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E52543" w:rsidRDefault="004E065F" w:rsidP="009B765E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1pt;height:42.7pt">
                  <v:imagedata r:id="rId6" o:title="1-возраст"/>
                </v:shape>
              </w:pict>
            </w:r>
          </w:p>
        </w:tc>
      </w:tr>
      <w:tr w:rsidR="00E52543" w:rsidTr="00E44E5F">
        <w:trPr>
          <w:trHeight w:val="567"/>
          <w:jc w:val="center"/>
        </w:trPr>
        <w:tc>
          <w:tcPr>
            <w:tcW w:w="2979" w:type="dxa"/>
            <w:vMerge/>
          </w:tcPr>
          <w:p w:rsidR="00E52543" w:rsidRDefault="00E52543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52543" w:rsidRDefault="00E52543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7EF59AE1" wp14:editId="2F439F61">
                  <wp:extent cx="228600" cy="228600"/>
                  <wp:effectExtent l="0" t="0" r="0" b="0"/>
                  <wp:docPr id="2" name="Рисунок 2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52543" w:rsidRPr="00E52543" w:rsidRDefault="00772F8A" w:rsidP="004E065F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с </w:t>
            </w:r>
            <w:r w:rsidR="004E065F">
              <w:rPr>
                <w:rStyle w:val="c20"/>
                <w:rFonts w:asciiTheme="minorHAnsi" w:hAnsiTheme="minorHAnsi"/>
                <w:sz w:val="28"/>
                <w:szCs w:val="28"/>
              </w:rPr>
              <w:t>1</w:t>
            </w:r>
            <w:r w:rsidR="00E52543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4E065F">
              <w:rPr>
                <w:rStyle w:val="c20"/>
                <w:rFonts w:asciiTheme="minorHAnsi" w:hAnsiTheme="minorHAnsi"/>
                <w:sz w:val="28"/>
                <w:szCs w:val="28"/>
              </w:rPr>
              <w:t>февраля</w:t>
            </w:r>
          </w:p>
        </w:tc>
      </w:tr>
      <w:tr w:rsidR="00E52543" w:rsidTr="00E44E5F">
        <w:trPr>
          <w:trHeight w:val="567"/>
          <w:jc w:val="center"/>
        </w:trPr>
        <w:tc>
          <w:tcPr>
            <w:tcW w:w="2979" w:type="dxa"/>
            <w:vMerge/>
          </w:tcPr>
          <w:p w:rsidR="00E52543" w:rsidRDefault="00E52543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52543" w:rsidRDefault="00E52543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52543" w:rsidRPr="00E52543" w:rsidRDefault="004E065F" w:rsidP="004E065F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4E065F">
              <w:rPr>
                <w:rStyle w:val="c20"/>
                <w:rFonts w:asciiTheme="minorHAnsi" w:hAnsiTheme="minorHAnsi"/>
                <w:sz w:val="28"/>
                <w:szCs w:val="28"/>
              </w:rPr>
              <w:t>Петропавловская крепость - Петропавловская крепость, площадь Нарышкина бастиона</w:t>
            </w:r>
            <w:r w:rsidR="00E52543"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4E065F">
              <w:rPr>
                <w:rStyle w:val="c20"/>
                <w:rFonts w:asciiTheme="minorHAnsi" w:hAnsiTheme="minorHAnsi"/>
                <w:b/>
                <w:szCs w:val="28"/>
              </w:rPr>
              <w:t>Заячий остров, Петропавловская крепость</w:t>
            </w:r>
          </w:p>
        </w:tc>
      </w:tr>
      <w:tr w:rsidR="00E52543" w:rsidTr="00E44E5F">
        <w:trPr>
          <w:trHeight w:val="567"/>
          <w:jc w:val="center"/>
        </w:trPr>
        <w:tc>
          <w:tcPr>
            <w:tcW w:w="2979" w:type="dxa"/>
            <w:vMerge/>
          </w:tcPr>
          <w:p w:rsidR="00E52543" w:rsidRDefault="00E52543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52543" w:rsidRDefault="00E44E5F" w:rsidP="00E44E5F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228600" cy="228600"/>
                  <wp:effectExtent l="0" t="0" r="0" b="0"/>
                  <wp:docPr id="6" name="Рисунок 6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52543" w:rsidRPr="00E44E5F" w:rsidRDefault="004E065F" w:rsidP="00772F8A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до 470</w:t>
            </w:r>
            <w:r w:rsidR="00E44E5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 xml:space="preserve"> Р.</w:t>
            </w:r>
          </w:p>
        </w:tc>
      </w:tr>
      <w:tr w:rsidR="00E52543" w:rsidTr="00E44E5F">
        <w:trPr>
          <w:trHeight w:val="772"/>
          <w:jc w:val="center"/>
        </w:trPr>
        <w:tc>
          <w:tcPr>
            <w:tcW w:w="2979" w:type="dxa"/>
            <w:vMerge/>
          </w:tcPr>
          <w:p w:rsidR="00E52543" w:rsidRDefault="00E52543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E52543" w:rsidRDefault="00E52543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E52543" w:rsidRDefault="00E52543" w:rsidP="00E52543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E44E5F" w:rsidTr="00E44E5F">
        <w:trPr>
          <w:trHeight w:val="283"/>
          <w:jc w:val="center"/>
        </w:trPr>
        <w:tc>
          <w:tcPr>
            <w:tcW w:w="8431" w:type="dxa"/>
            <w:gridSpan w:val="3"/>
          </w:tcPr>
          <w:p w:rsidR="00E44E5F" w:rsidRPr="00E44E5F" w:rsidRDefault="00E44E5F" w:rsidP="00E44E5F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44E5F" w:rsidTr="00E44E5F">
        <w:trPr>
          <w:trHeight w:val="772"/>
          <w:jc w:val="center"/>
        </w:trPr>
        <w:tc>
          <w:tcPr>
            <w:tcW w:w="8431" w:type="dxa"/>
            <w:gridSpan w:val="3"/>
          </w:tcPr>
          <w:p w:rsidR="004E065F" w:rsidRPr="004E065F" w:rsidRDefault="004E065F" w:rsidP="004E065F">
            <w:pPr>
              <w:pStyle w:val="a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E065F">
              <w:rPr>
                <w:rFonts w:asciiTheme="minorHAnsi" w:hAnsiTheme="minorHAnsi" w:cstheme="minorHAnsi"/>
                <w:bCs/>
                <w:sz w:val="28"/>
                <w:szCs w:val="28"/>
              </w:rPr>
              <w:t>Традиционно, в шатре-холодильнике, установленном у Нарышкина бастиона Петропавловской крепости, собрались настоящие энтузиасты, профессиональные скульпторы, создатели поражающих воображение произведений искусства. Только люди, по-настоящему увлеченные своим делом, способны вкладывать свой талант в работу с таким хрупким и сложным материалом, как лёд, ведь ледяные шедевры прекрасны, но, к сожалению, так не долговечны.</w:t>
            </w:r>
          </w:p>
          <w:p w:rsidR="00E44E5F" w:rsidRDefault="004E065F" w:rsidP="004E065F">
            <w:pPr>
              <w:pStyle w:val="a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E065F">
              <w:rPr>
                <w:rFonts w:asciiTheme="minorHAnsi" w:hAnsiTheme="minorHAnsi" w:cstheme="minorHAnsi"/>
                <w:bCs/>
                <w:sz w:val="28"/>
                <w:szCs w:val="28"/>
              </w:rPr>
              <w:t>В работе над экспозицией фестиваля ежегодно принимают участие лучшие в России и в мире ледовых дел мастера - призеры и победители различных международных соревнований, проходящих в Бельгии, Франции, Германии, Китае и других странах.</w:t>
            </w:r>
          </w:p>
          <w:p w:rsidR="004E065F" w:rsidRDefault="004E065F" w:rsidP="004E065F">
            <w:pPr>
              <w:pStyle w:val="a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4E065F" w:rsidRDefault="004E065F" w:rsidP="004E065F">
            <w:pPr>
              <w:pStyle w:val="a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4E065F" w:rsidRDefault="004E065F" w:rsidP="004E065F">
            <w:pPr>
              <w:pStyle w:val="a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4E065F" w:rsidRDefault="004E065F" w:rsidP="004E065F">
            <w:pPr>
              <w:pStyle w:val="a6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E44E5F" w:rsidRPr="00E44E5F" w:rsidRDefault="00E44E5F" w:rsidP="00EA4C2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E44E5F" w:rsidRPr="00E44E5F" w:rsidRDefault="00E44E5F" w:rsidP="00E44E5F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4E065F">
        <w:rPr>
          <w:rStyle w:val="c29"/>
          <w:rFonts w:asciiTheme="minorHAnsi" w:hAnsiTheme="minorHAnsi" w:cstheme="minorHAnsi"/>
          <w:sz w:val="32"/>
          <w:szCs w:val="32"/>
        </w:rPr>
        <w:t>Февраль</w:t>
      </w:r>
    </w:p>
    <w:p w:rsidR="00E44E5F" w:rsidRDefault="00E44E5F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E44E5F" w:rsidRDefault="004E065F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4E065F">
        <w:rPr>
          <w:rStyle w:val="c20"/>
          <w:rFonts w:asciiTheme="minorHAnsi" w:hAnsiTheme="minorHAnsi"/>
          <w:b/>
          <w:sz w:val="36"/>
          <w:szCs w:val="36"/>
        </w:rPr>
        <w:t>Мюзикл для детей и взрослых "Аладдин"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E44E5F" w:rsidTr="00443630">
        <w:trPr>
          <w:jc w:val="center"/>
        </w:trPr>
        <w:tc>
          <w:tcPr>
            <w:tcW w:w="2979" w:type="dxa"/>
            <w:vMerge w:val="restart"/>
          </w:tcPr>
          <w:p w:rsidR="00E44E5F" w:rsidRDefault="004E065F" w:rsidP="00443630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872000" cy="2716649"/>
                  <wp:effectExtent l="0" t="0" r="0" b="7620"/>
                  <wp:docPr id="19" name="Рисунок 19" descr="Мюзикл для детей и взрослых &quot;Аладди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Мюзикл для детей и взрослых &quot;Аладди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16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E44E5F" w:rsidRDefault="00E44E5F" w:rsidP="00443630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2543175" cy="542925"/>
                  <wp:effectExtent l="0" t="0" r="9525" b="9525"/>
                  <wp:docPr id="12" name="Рисунок 12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6839426B" wp14:editId="77B5E014">
                  <wp:extent cx="228600" cy="228600"/>
                  <wp:effectExtent l="0" t="0" r="0" b="0"/>
                  <wp:docPr id="9" name="Рисунок 9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4E065F" w:rsidP="004E065F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>24</w:t>
            </w:r>
            <w:r w:rsidR="00E44E5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t>февраля</w:t>
            </w:r>
            <w:r w:rsidR="00E44E5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BE4632">
              <w:rPr>
                <w:rStyle w:val="c20"/>
                <w:rFonts w:asciiTheme="minorHAnsi" w:hAnsiTheme="minorHAnsi"/>
                <w:sz w:val="28"/>
                <w:szCs w:val="28"/>
              </w:rPr>
              <w:t>1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t>2</w:t>
            </w:r>
            <w:r w:rsidR="00E44E5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>: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t>0</w:t>
            </w:r>
            <w:r w:rsidR="00E44E5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>0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17625DF9" wp14:editId="33BBD2EE">
                  <wp:extent cx="228600" cy="228600"/>
                  <wp:effectExtent l="0" t="0" r="0" b="0"/>
                  <wp:docPr id="10" name="Рисунок 10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4E065F" w:rsidP="004E065F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4E065F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ДК Выборгский - ДК Выборгский (Малый </w:t>
            </w:r>
            <w:proofErr w:type="gramStart"/>
            <w:r w:rsidRPr="004E065F">
              <w:rPr>
                <w:rStyle w:val="c20"/>
                <w:rFonts w:asciiTheme="minorHAnsi" w:hAnsiTheme="minorHAnsi"/>
                <w:sz w:val="28"/>
                <w:szCs w:val="28"/>
              </w:rPr>
              <w:t>зал)</w:t>
            </w:r>
            <w:r w:rsidR="00E44E5F"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4E065F">
              <w:rPr>
                <w:rStyle w:val="c20"/>
                <w:rFonts w:asciiTheme="minorHAnsi" w:hAnsiTheme="minorHAnsi"/>
                <w:b/>
                <w:szCs w:val="28"/>
              </w:rPr>
              <w:t>ул.</w:t>
            </w:r>
            <w:proofErr w:type="gramEnd"/>
            <w:r w:rsidRPr="004E065F">
              <w:rPr>
                <w:rStyle w:val="c20"/>
                <w:rFonts w:asciiTheme="minorHAnsi" w:hAnsiTheme="minorHAnsi"/>
                <w:b/>
                <w:szCs w:val="28"/>
              </w:rPr>
              <w:t xml:space="preserve"> Комиссара Смирнова, 15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797B426" wp14:editId="21E6FEC8">
                  <wp:extent cx="228600" cy="228600"/>
                  <wp:effectExtent l="0" t="0" r="0" b="0"/>
                  <wp:docPr id="11" name="Рисунок 11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44E5F" w:rsidRDefault="004E065F" w:rsidP="004E065F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6</w:t>
            </w:r>
            <w:r w:rsidR="00E44E5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 xml:space="preserve">00 – </w:t>
            </w: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10</w:t>
            </w:r>
            <w:r w:rsidR="00E44E5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 Р.</w:t>
            </w:r>
          </w:p>
        </w:tc>
      </w:tr>
      <w:tr w:rsidR="00E44E5F" w:rsidTr="00443630">
        <w:trPr>
          <w:trHeight w:val="772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E44E5F" w:rsidTr="00443630">
        <w:trPr>
          <w:trHeight w:val="283"/>
          <w:jc w:val="center"/>
        </w:trPr>
        <w:tc>
          <w:tcPr>
            <w:tcW w:w="8431" w:type="dxa"/>
            <w:gridSpan w:val="3"/>
          </w:tcPr>
          <w:p w:rsidR="00E44E5F" w:rsidRPr="00E44E5F" w:rsidRDefault="00E44E5F" w:rsidP="00443630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44E5F" w:rsidTr="00443630">
        <w:trPr>
          <w:trHeight w:val="772"/>
          <w:jc w:val="center"/>
        </w:trPr>
        <w:tc>
          <w:tcPr>
            <w:tcW w:w="8431" w:type="dxa"/>
            <w:gridSpan w:val="3"/>
          </w:tcPr>
          <w:p w:rsidR="004E065F" w:rsidRPr="004E065F" w:rsidRDefault="004E065F" w:rsidP="004E065F">
            <w:pPr>
              <w:pStyle w:val="a6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E065F">
              <w:rPr>
                <w:rFonts w:asciiTheme="minorHAnsi" w:hAnsiTheme="minorHAnsi" w:cstheme="minorHAnsi"/>
                <w:bCs/>
                <w:sz w:val="28"/>
                <w:szCs w:val="28"/>
              </w:rPr>
              <w:t>Мюзикл для всей семьи «Аладдин» – это история об Аладдине, герое одного из сказаний Востока, пришедшего к нам из главного сборника арабских сказок «Тысяча и одна ночь».</w:t>
            </w:r>
          </w:p>
          <w:p w:rsidR="00E44E5F" w:rsidRPr="00BE4632" w:rsidRDefault="004E065F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4E065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Рожденному под счастливой звездой Аладдину, открывается тайна Волшебной лампы, которая многие тысячи лет исполняет желания глупых и ненасытных ее владельцев. Но бедному и доброму Аладдину, юноше с отважным сердцем, Джинн из Волшебной лампы готов помочь, исполнив его мечты, полные благородства и мудрости. Бесстрашно идя к своей цели, Аладдин получает в награду любовь самой царевны, красавицы </w:t>
            </w:r>
            <w:proofErr w:type="spellStart"/>
            <w:r w:rsidRPr="004E065F">
              <w:rPr>
                <w:rFonts w:asciiTheme="minorHAnsi" w:hAnsiTheme="minorHAnsi" w:cstheme="minorHAnsi"/>
                <w:bCs/>
                <w:sz w:val="28"/>
                <w:szCs w:val="28"/>
              </w:rPr>
              <w:t>Будур</w:t>
            </w:r>
            <w:proofErr w:type="spellEnd"/>
            <w:r w:rsidRPr="004E065F">
              <w:rPr>
                <w:rFonts w:asciiTheme="minorHAnsi" w:hAnsiTheme="minorHAnsi" w:cstheme="minorHAnsi"/>
                <w:bCs/>
                <w:sz w:val="28"/>
                <w:szCs w:val="28"/>
              </w:rPr>
              <w:t>. И закатит пир на весь мир счастливый ее отец Султан Сулейман, и возликует Багдад песнями и танцами, и наполнится воздух его пленительными звуками музыки и ароматами чудес!</w:t>
            </w:r>
          </w:p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E44E5F" w:rsidRPr="001F2F09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Default="00E44E5F" w:rsidP="00E44E5F">
      <w:pPr>
        <w:pStyle w:val="c42"/>
        <w:jc w:val="center"/>
        <w:rPr>
          <w:rStyle w:val="c20"/>
          <w:sz w:val="32"/>
          <w:szCs w:val="32"/>
        </w:rPr>
      </w:pPr>
    </w:p>
    <w:p w:rsidR="00E44E5F" w:rsidRPr="00E44E5F" w:rsidRDefault="00E44E5F" w:rsidP="00E44E5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E44E5F" w:rsidRPr="00E44E5F" w:rsidRDefault="00E44E5F" w:rsidP="00E44E5F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4E065F">
        <w:rPr>
          <w:rStyle w:val="c29"/>
          <w:rFonts w:asciiTheme="minorHAnsi" w:hAnsiTheme="minorHAnsi" w:cstheme="minorHAnsi"/>
          <w:sz w:val="32"/>
          <w:szCs w:val="32"/>
        </w:rPr>
        <w:t>Февраль</w:t>
      </w:r>
    </w:p>
    <w:p w:rsidR="00E44E5F" w:rsidRDefault="00E44E5F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E44E5F" w:rsidRDefault="004E065F" w:rsidP="00E44E5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4E065F">
        <w:rPr>
          <w:rStyle w:val="c20"/>
          <w:rFonts w:asciiTheme="minorHAnsi" w:hAnsiTheme="minorHAnsi"/>
          <w:b/>
          <w:sz w:val="36"/>
          <w:szCs w:val="36"/>
        </w:rPr>
        <w:t xml:space="preserve">"Кинолаборатория. В гостях у </w:t>
      </w:r>
      <w:proofErr w:type="spellStart"/>
      <w:r w:rsidRPr="004E065F">
        <w:rPr>
          <w:rStyle w:val="c20"/>
          <w:rFonts w:asciiTheme="minorHAnsi" w:hAnsiTheme="minorHAnsi"/>
          <w:b/>
          <w:sz w:val="36"/>
          <w:szCs w:val="36"/>
        </w:rPr>
        <w:t>Смешариков</w:t>
      </w:r>
      <w:proofErr w:type="spellEnd"/>
      <w:r w:rsidRPr="004E065F">
        <w:rPr>
          <w:rStyle w:val="c20"/>
          <w:rFonts w:asciiTheme="minorHAnsi" w:hAnsiTheme="minorHAnsi"/>
          <w:b/>
          <w:sz w:val="36"/>
          <w:szCs w:val="36"/>
        </w:rPr>
        <w:t xml:space="preserve"> - 6!"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E44E5F" w:rsidTr="00443630">
        <w:trPr>
          <w:jc w:val="center"/>
        </w:trPr>
        <w:tc>
          <w:tcPr>
            <w:tcW w:w="2979" w:type="dxa"/>
            <w:vMerge w:val="restart"/>
          </w:tcPr>
          <w:p w:rsidR="00E44E5F" w:rsidRDefault="004E065F" w:rsidP="00443630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872000" cy="2716649"/>
                  <wp:effectExtent l="0" t="0" r="0" b="7620"/>
                  <wp:docPr id="20" name="Рисунок 20" descr="&quot;Кинолаборатория. В гостях у Смешариков - 6!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&quot;Кинолаборатория. В гостях у Смешариков - 6!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16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E44E5F" w:rsidRDefault="00E44E5F" w:rsidP="00443630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501D8C92" wp14:editId="18A6A558">
                  <wp:extent cx="2543175" cy="542925"/>
                  <wp:effectExtent l="0" t="0" r="9525" b="9525"/>
                  <wp:docPr id="15" name="Рисунок 15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C21CE73" wp14:editId="47F9F56F">
                  <wp:extent cx="228600" cy="228600"/>
                  <wp:effectExtent l="0" t="0" r="0" b="0"/>
                  <wp:docPr id="16" name="Рисунок 16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D23AF4" w:rsidP="004E065F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с </w:t>
            </w:r>
            <w:r w:rsidR="004E065F">
              <w:rPr>
                <w:rStyle w:val="c20"/>
                <w:rFonts w:asciiTheme="minorHAnsi" w:hAnsiTheme="minorHAnsi"/>
                <w:sz w:val="28"/>
                <w:szCs w:val="28"/>
              </w:rPr>
              <w:t>15</w:t>
            </w:r>
            <w:r w:rsidR="00E44E5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4E065F">
              <w:rPr>
                <w:rStyle w:val="c20"/>
                <w:rFonts w:asciiTheme="minorHAnsi" w:hAnsiTheme="minorHAnsi"/>
                <w:sz w:val="28"/>
                <w:szCs w:val="28"/>
              </w:rPr>
              <w:t>февраля</w:t>
            </w:r>
            <w:r w:rsidR="00E44E5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1</w:t>
            </w:r>
            <w:r w:rsidR="004E065F">
              <w:rPr>
                <w:rStyle w:val="c20"/>
                <w:rFonts w:asciiTheme="minorHAnsi" w:hAnsiTheme="minorHAnsi"/>
                <w:sz w:val="28"/>
                <w:szCs w:val="28"/>
              </w:rPr>
              <w:t>4</w:t>
            </w:r>
            <w:r w:rsidR="00E44E5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>:</w:t>
            </w:r>
            <w:r w:rsidR="004E065F">
              <w:rPr>
                <w:rStyle w:val="c20"/>
                <w:rFonts w:asciiTheme="minorHAnsi" w:hAnsiTheme="minorHAnsi"/>
                <w:sz w:val="28"/>
                <w:szCs w:val="28"/>
              </w:rPr>
              <w:t>0</w:t>
            </w:r>
            <w:r w:rsidR="00E44E5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>0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5B496D21" wp14:editId="2AEC619B">
                  <wp:extent cx="228600" cy="228600"/>
                  <wp:effectExtent l="0" t="0" r="0" b="0"/>
                  <wp:docPr id="17" name="Рисунок 17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52543" w:rsidRDefault="004E065F" w:rsidP="00443630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4E065F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Театр-Студия </w:t>
            </w:r>
            <w:proofErr w:type="spellStart"/>
            <w:r w:rsidRPr="004E065F">
              <w:rPr>
                <w:rStyle w:val="c20"/>
                <w:rFonts w:asciiTheme="minorHAnsi" w:hAnsiTheme="minorHAnsi"/>
                <w:sz w:val="28"/>
                <w:szCs w:val="28"/>
              </w:rPr>
              <w:t>Смешарики</w:t>
            </w:r>
            <w:proofErr w:type="spellEnd"/>
            <w:r w:rsidR="00E44E5F"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proofErr w:type="spellStart"/>
            <w:r w:rsidRPr="004E065F">
              <w:rPr>
                <w:rStyle w:val="c20"/>
                <w:rFonts w:asciiTheme="minorHAnsi" w:hAnsiTheme="minorHAnsi"/>
                <w:b/>
                <w:szCs w:val="28"/>
              </w:rPr>
              <w:t>ул.Чапаева</w:t>
            </w:r>
            <w:proofErr w:type="spellEnd"/>
            <w:r w:rsidRPr="004E065F">
              <w:rPr>
                <w:rStyle w:val="c20"/>
                <w:rFonts w:asciiTheme="minorHAnsi" w:hAnsiTheme="minorHAnsi"/>
                <w:b/>
                <w:szCs w:val="28"/>
              </w:rPr>
              <w:t>, д.17</w:t>
            </w:r>
          </w:p>
        </w:tc>
      </w:tr>
      <w:tr w:rsidR="00E44E5F" w:rsidTr="00443630">
        <w:trPr>
          <w:trHeight w:val="567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9695040" wp14:editId="68387207">
                  <wp:extent cx="228600" cy="228600"/>
                  <wp:effectExtent l="0" t="0" r="0" b="0"/>
                  <wp:docPr id="18" name="Рисунок 18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E44E5F" w:rsidRPr="00E44E5F" w:rsidRDefault="004E065F" w:rsidP="00D23AF4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12</w:t>
            </w:r>
            <w:r w:rsidR="00E44E5F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 Р.</w:t>
            </w:r>
          </w:p>
        </w:tc>
      </w:tr>
      <w:tr w:rsidR="00E44E5F" w:rsidTr="00443630">
        <w:trPr>
          <w:trHeight w:val="772"/>
          <w:jc w:val="center"/>
        </w:trPr>
        <w:tc>
          <w:tcPr>
            <w:tcW w:w="2979" w:type="dxa"/>
            <w:vMerge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E44E5F" w:rsidTr="00443630">
        <w:trPr>
          <w:trHeight w:val="283"/>
          <w:jc w:val="center"/>
        </w:trPr>
        <w:tc>
          <w:tcPr>
            <w:tcW w:w="8431" w:type="dxa"/>
            <w:gridSpan w:val="3"/>
          </w:tcPr>
          <w:p w:rsidR="00E44E5F" w:rsidRPr="00E44E5F" w:rsidRDefault="00E44E5F" w:rsidP="00443630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44E5F" w:rsidTr="00443630">
        <w:trPr>
          <w:trHeight w:val="772"/>
          <w:jc w:val="center"/>
        </w:trPr>
        <w:tc>
          <w:tcPr>
            <w:tcW w:w="8431" w:type="dxa"/>
            <w:gridSpan w:val="3"/>
          </w:tcPr>
          <w:p w:rsidR="004E065F" w:rsidRPr="004E065F" w:rsidRDefault="004E065F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4E065F">
              <w:rPr>
                <w:rFonts w:asciiTheme="minorHAnsi" w:hAnsiTheme="minorHAnsi" w:cstheme="minorHAnsi"/>
                <w:sz w:val="28"/>
                <w:szCs w:val="28"/>
              </w:rPr>
              <w:t>Билет приобретается только на ребенка. В зал, где проводится мероприятие, с одним ребенком может пройти только один сопровождающий взрослый.</w:t>
            </w:r>
          </w:p>
          <w:p w:rsidR="004E065F" w:rsidRPr="004E065F" w:rsidRDefault="004E065F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4E065F">
              <w:rPr>
                <w:rFonts w:asciiTheme="minorHAnsi" w:hAnsiTheme="minorHAnsi" w:cstheme="minorHAnsi"/>
                <w:sz w:val="28"/>
                <w:szCs w:val="28"/>
              </w:rPr>
              <w:t>Организационная информация: На программе с каждым ребенком необходимо присутствие одного сопровождающего взрослого. Если с одним ребенком пришло более одного взрослого, администрация оставляет за собой право попросить остальных взрослых подождать на территории кафе, примыкающего к Игровой комнате. При этом взрослые, присутствующие на программе, и взрослые, ожидающие в кафе, могут меняться между собой.</w:t>
            </w:r>
          </w:p>
          <w:p w:rsidR="004E065F" w:rsidRPr="004E065F" w:rsidRDefault="004E065F" w:rsidP="004E065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4E065F">
              <w:rPr>
                <w:rFonts w:asciiTheme="minorHAnsi" w:hAnsiTheme="minorHAnsi" w:cstheme="minorHAnsi"/>
                <w:sz w:val="28"/>
                <w:szCs w:val="28"/>
              </w:rPr>
              <w:t>Всем присутствующим на программе и детям, и взрослым необходимо иметь сменную обувь или быть готовыми разуться.</w:t>
            </w:r>
          </w:p>
          <w:p w:rsidR="00E44E5F" w:rsidRPr="00E44E5F" w:rsidRDefault="004E065F" w:rsidP="004E065F">
            <w:pPr>
              <w:pStyle w:val="a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065F">
              <w:rPr>
                <w:rFonts w:asciiTheme="minorHAnsi" w:hAnsiTheme="minorHAnsi" w:cstheme="minorHAnsi"/>
                <w:sz w:val="28"/>
                <w:szCs w:val="28"/>
              </w:rPr>
              <w:t>Приходить желательно за 10-15 минут до начала мероприятия.</w:t>
            </w:r>
          </w:p>
          <w:p w:rsidR="00E44E5F" w:rsidRDefault="00E44E5F" w:rsidP="0044363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4E065F" w:rsidRDefault="004E065F" w:rsidP="001A17B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</w:p>
    <w:p w:rsidR="001A17BF" w:rsidRPr="00E44E5F" w:rsidRDefault="001A17BF" w:rsidP="001A17BF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1A17BF" w:rsidRPr="00E44E5F" w:rsidRDefault="001A17BF" w:rsidP="001A17BF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4E065F">
        <w:rPr>
          <w:rStyle w:val="c29"/>
          <w:rFonts w:asciiTheme="minorHAnsi" w:hAnsiTheme="minorHAnsi" w:cstheme="minorHAnsi"/>
          <w:sz w:val="32"/>
          <w:szCs w:val="32"/>
        </w:rPr>
        <w:t>Февраль</w:t>
      </w:r>
    </w:p>
    <w:p w:rsidR="001A17BF" w:rsidRDefault="001A17BF" w:rsidP="001A17B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1A17BF" w:rsidRDefault="00C81795" w:rsidP="001A17BF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C81795">
        <w:rPr>
          <w:rStyle w:val="c20"/>
          <w:rFonts w:asciiTheme="minorHAnsi" w:hAnsiTheme="minorHAnsi"/>
          <w:b/>
          <w:sz w:val="36"/>
          <w:szCs w:val="36"/>
        </w:rPr>
        <w:t>"</w:t>
      </w:r>
      <w:proofErr w:type="spellStart"/>
      <w:r w:rsidRPr="00C81795">
        <w:rPr>
          <w:rStyle w:val="c20"/>
          <w:rFonts w:asciiTheme="minorHAnsi" w:hAnsiTheme="minorHAnsi"/>
          <w:b/>
          <w:sz w:val="36"/>
          <w:szCs w:val="36"/>
        </w:rPr>
        <w:t>Малышарики</w:t>
      </w:r>
      <w:proofErr w:type="spellEnd"/>
      <w:r w:rsidRPr="00C81795">
        <w:rPr>
          <w:rStyle w:val="c20"/>
          <w:rFonts w:asciiTheme="minorHAnsi" w:hAnsiTheme="minorHAnsi"/>
          <w:b/>
          <w:sz w:val="36"/>
          <w:szCs w:val="36"/>
        </w:rPr>
        <w:t>! Мир вокруг нас!"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1A17BF" w:rsidTr="00756099">
        <w:trPr>
          <w:jc w:val="center"/>
        </w:trPr>
        <w:tc>
          <w:tcPr>
            <w:tcW w:w="2979" w:type="dxa"/>
            <w:vMerge w:val="restart"/>
          </w:tcPr>
          <w:p w:rsidR="001A17BF" w:rsidRDefault="00C81795" w:rsidP="00756099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872000" cy="2722434"/>
                  <wp:effectExtent l="0" t="0" r="0" b="1905"/>
                  <wp:docPr id="24" name="Рисунок 24" descr="&quot;Малышарики! Мир вокруг нас!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&quot;Малышарики! Мир вокруг нас!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2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1A17BF" w:rsidRDefault="001A17BF" w:rsidP="00756099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6A67B594" wp14:editId="27ADE168">
                  <wp:extent cx="2543175" cy="542925"/>
                  <wp:effectExtent l="0" t="0" r="9525" b="9525"/>
                  <wp:docPr id="5" name="Рисунок 5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795" w:rsidTr="00756099">
        <w:trPr>
          <w:trHeight w:val="567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54AD292C" wp14:editId="12116763">
                  <wp:extent cx="228600" cy="228600"/>
                  <wp:effectExtent l="0" t="0" r="0" b="0"/>
                  <wp:docPr id="7" name="Рисунок 7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1A17BF" w:rsidRPr="00E52543" w:rsidRDefault="00B90691" w:rsidP="00C81795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с </w:t>
            </w:r>
            <w:r w:rsidR="00C81795">
              <w:rPr>
                <w:rStyle w:val="c20"/>
                <w:rFonts w:asciiTheme="minorHAnsi" w:hAnsiTheme="minorHAnsi"/>
                <w:sz w:val="28"/>
                <w:szCs w:val="28"/>
              </w:rPr>
              <w:t>24</w:t>
            </w:r>
            <w:r w:rsidR="001A17B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C81795">
              <w:rPr>
                <w:rStyle w:val="c20"/>
                <w:rFonts w:asciiTheme="minorHAnsi" w:hAnsiTheme="minorHAnsi"/>
                <w:sz w:val="28"/>
                <w:szCs w:val="28"/>
              </w:rPr>
              <w:t>февраля</w:t>
            </w:r>
            <w:r w:rsidR="001A17B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1</w:t>
            </w:r>
            <w:r w:rsidR="001A17BF">
              <w:rPr>
                <w:rStyle w:val="c20"/>
                <w:rFonts w:asciiTheme="minorHAnsi" w:hAnsiTheme="minorHAnsi"/>
                <w:sz w:val="28"/>
                <w:szCs w:val="28"/>
              </w:rPr>
              <w:t>1</w:t>
            </w:r>
            <w:r w:rsidR="001A17B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>:</w:t>
            </w:r>
            <w:r w:rsidR="00C81795">
              <w:rPr>
                <w:rStyle w:val="c20"/>
                <w:rFonts w:asciiTheme="minorHAnsi" w:hAnsiTheme="minorHAnsi"/>
                <w:sz w:val="28"/>
                <w:szCs w:val="28"/>
              </w:rPr>
              <w:t>0</w:t>
            </w:r>
            <w:r w:rsidR="001A17BF" w:rsidRPr="00E52543">
              <w:rPr>
                <w:rStyle w:val="c20"/>
                <w:rFonts w:asciiTheme="minorHAnsi" w:hAnsiTheme="minorHAnsi"/>
                <w:sz w:val="28"/>
                <w:szCs w:val="28"/>
              </w:rPr>
              <w:t>0</w:t>
            </w:r>
          </w:p>
        </w:tc>
      </w:tr>
      <w:tr w:rsidR="00C81795" w:rsidTr="00756099">
        <w:trPr>
          <w:trHeight w:val="567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40B7F1BE" wp14:editId="6BC1E960">
                  <wp:extent cx="228600" cy="228600"/>
                  <wp:effectExtent l="0" t="0" r="0" b="0"/>
                  <wp:docPr id="8" name="Рисунок 8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1A17BF" w:rsidRPr="00E52543" w:rsidRDefault="00C81795" w:rsidP="00756099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C81795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Театр-Студия </w:t>
            </w:r>
            <w:proofErr w:type="spellStart"/>
            <w:r w:rsidRPr="00C81795">
              <w:rPr>
                <w:rStyle w:val="c20"/>
                <w:rFonts w:asciiTheme="minorHAnsi" w:hAnsiTheme="minorHAnsi"/>
                <w:sz w:val="28"/>
                <w:szCs w:val="28"/>
              </w:rPr>
              <w:t>Смешарики</w:t>
            </w:r>
            <w:proofErr w:type="spellEnd"/>
            <w:r w:rsidR="001A17BF"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proofErr w:type="spellStart"/>
            <w:r w:rsidRPr="00C81795">
              <w:rPr>
                <w:rStyle w:val="c20"/>
                <w:rFonts w:asciiTheme="minorHAnsi" w:hAnsiTheme="minorHAnsi"/>
                <w:b/>
                <w:szCs w:val="28"/>
              </w:rPr>
              <w:t>ул.Чапаева</w:t>
            </w:r>
            <w:proofErr w:type="spellEnd"/>
            <w:r w:rsidRPr="00C81795">
              <w:rPr>
                <w:rStyle w:val="c20"/>
                <w:rFonts w:asciiTheme="minorHAnsi" w:hAnsiTheme="minorHAnsi"/>
                <w:b/>
                <w:szCs w:val="28"/>
              </w:rPr>
              <w:t>, д.17</w:t>
            </w:r>
          </w:p>
        </w:tc>
      </w:tr>
      <w:tr w:rsidR="00C81795" w:rsidTr="00756099">
        <w:trPr>
          <w:trHeight w:val="567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09230289" wp14:editId="1F250296">
                  <wp:extent cx="228600" cy="228600"/>
                  <wp:effectExtent l="0" t="0" r="0" b="0"/>
                  <wp:docPr id="14" name="Рисунок 14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1A17BF" w:rsidRPr="00E44E5F" w:rsidRDefault="001A17BF" w:rsidP="00C81795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1</w:t>
            </w:r>
            <w:r w:rsidR="00C81795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</w:t>
            </w: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 Р.</w:t>
            </w:r>
          </w:p>
        </w:tc>
      </w:tr>
      <w:tr w:rsidR="00C81795" w:rsidTr="00756099">
        <w:trPr>
          <w:trHeight w:val="772"/>
          <w:jc w:val="center"/>
        </w:trPr>
        <w:tc>
          <w:tcPr>
            <w:tcW w:w="2979" w:type="dxa"/>
            <w:vMerge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1A17BF" w:rsidTr="00756099">
        <w:trPr>
          <w:trHeight w:val="283"/>
          <w:jc w:val="center"/>
        </w:trPr>
        <w:tc>
          <w:tcPr>
            <w:tcW w:w="8431" w:type="dxa"/>
            <w:gridSpan w:val="3"/>
          </w:tcPr>
          <w:p w:rsidR="001A17BF" w:rsidRPr="00E44E5F" w:rsidRDefault="001A17BF" w:rsidP="00756099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A17BF" w:rsidTr="00756099">
        <w:trPr>
          <w:trHeight w:val="772"/>
          <w:jc w:val="center"/>
        </w:trPr>
        <w:tc>
          <w:tcPr>
            <w:tcW w:w="8431" w:type="dxa"/>
            <w:gridSpan w:val="3"/>
          </w:tcPr>
          <w:p w:rsidR="00C81795" w:rsidRPr="00C81795" w:rsidRDefault="00C81795" w:rsidP="00C8179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C81795">
              <w:rPr>
                <w:rFonts w:asciiTheme="minorHAnsi" w:hAnsiTheme="minorHAnsi" w:cstheme="minorHAnsi"/>
                <w:sz w:val="28"/>
                <w:szCs w:val="28"/>
              </w:rPr>
              <w:t>Рекомендовано для детей от 1,5 до 4 лет</w:t>
            </w:r>
          </w:p>
          <w:p w:rsidR="00C81795" w:rsidRPr="00C81795" w:rsidRDefault="00C81795" w:rsidP="00C8179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C81795">
              <w:rPr>
                <w:rFonts w:asciiTheme="minorHAnsi" w:hAnsiTheme="minorHAnsi" w:cstheme="minorHAnsi"/>
                <w:sz w:val="28"/>
                <w:szCs w:val="28"/>
              </w:rPr>
              <w:t xml:space="preserve">Все экскурсии ведут </w:t>
            </w:r>
            <w:proofErr w:type="spellStart"/>
            <w:r w:rsidRPr="00C81795">
              <w:rPr>
                <w:rFonts w:asciiTheme="minorHAnsi" w:hAnsiTheme="minorHAnsi" w:cstheme="minorHAnsi"/>
                <w:sz w:val="28"/>
                <w:szCs w:val="28"/>
              </w:rPr>
              <w:t>Малышарики</w:t>
            </w:r>
            <w:proofErr w:type="spellEnd"/>
            <w:r w:rsidRPr="00C81795">
              <w:rPr>
                <w:rFonts w:asciiTheme="minorHAnsi" w:hAnsiTheme="minorHAnsi" w:cstheme="minorHAnsi"/>
                <w:sz w:val="28"/>
                <w:szCs w:val="28"/>
              </w:rPr>
              <w:t xml:space="preserve"> в виде </w:t>
            </w:r>
            <w:proofErr w:type="gramStart"/>
            <w:r w:rsidRPr="00C81795">
              <w:rPr>
                <w:rFonts w:asciiTheme="minorHAnsi" w:hAnsiTheme="minorHAnsi" w:cstheme="minorHAnsi"/>
                <w:sz w:val="28"/>
                <w:szCs w:val="28"/>
              </w:rPr>
              <w:t>планшетных кукол</w:t>
            </w:r>
            <w:proofErr w:type="gramEnd"/>
            <w:r w:rsidRPr="00C81795">
              <w:rPr>
                <w:rFonts w:asciiTheme="minorHAnsi" w:hAnsiTheme="minorHAnsi" w:cstheme="minorHAnsi"/>
                <w:sz w:val="28"/>
                <w:szCs w:val="28"/>
              </w:rPr>
              <w:t xml:space="preserve"> и персонаж Мама — актриса.</w:t>
            </w:r>
          </w:p>
          <w:p w:rsidR="00C81795" w:rsidRPr="00C81795" w:rsidRDefault="00C81795" w:rsidP="00C8179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C81795">
              <w:rPr>
                <w:rFonts w:asciiTheme="minorHAnsi" w:hAnsiTheme="minorHAnsi" w:cstheme="minorHAnsi"/>
                <w:sz w:val="28"/>
                <w:szCs w:val="28"/>
              </w:rPr>
              <w:t>В одном мероприятии принимает участие пять персонажей.</w:t>
            </w:r>
          </w:p>
          <w:p w:rsidR="00C81795" w:rsidRPr="00C81795" w:rsidRDefault="00C81795" w:rsidP="00C8179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C81795">
              <w:rPr>
                <w:rFonts w:asciiTheme="minorHAnsi" w:hAnsiTheme="minorHAnsi" w:cstheme="minorHAnsi"/>
                <w:sz w:val="28"/>
                <w:szCs w:val="28"/>
              </w:rPr>
              <w:t xml:space="preserve">Программа «Знакомство с </w:t>
            </w:r>
            <w:proofErr w:type="spellStart"/>
            <w:r w:rsidRPr="00C81795">
              <w:rPr>
                <w:rFonts w:asciiTheme="minorHAnsi" w:hAnsiTheme="minorHAnsi" w:cstheme="minorHAnsi"/>
                <w:sz w:val="28"/>
                <w:szCs w:val="28"/>
              </w:rPr>
              <w:t>Малышариками</w:t>
            </w:r>
            <w:proofErr w:type="spellEnd"/>
            <w:r w:rsidRPr="00C81795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  <w:p w:rsidR="00C81795" w:rsidRPr="00C81795" w:rsidRDefault="00C81795" w:rsidP="00C8179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C81795">
              <w:rPr>
                <w:rFonts w:asciiTheme="minorHAnsi" w:hAnsiTheme="minorHAnsi" w:cstheme="minorHAnsi"/>
                <w:sz w:val="28"/>
                <w:szCs w:val="28"/>
              </w:rPr>
              <w:t>На одном представлении могут присутствовать не более 20 детей, которые сидят рядом с родителями.</w:t>
            </w:r>
          </w:p>
          <w:p w:rsidR="00C81795" w:rsidRPr="00C81795" w:rsidRDefault="00C81795" w:rsidP="00C81795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C81795">
              <w:rPr>
                <w:rFonts w:asciiTheme="minorHAnsi" w:hAnsiTheme="minorHAnsi" w:cstheme="minorHAnsi"/>
                <w:sz w:val="28"/>
                <w:szCs w:val="28"/>
              </w:rPr>
              <w:t xml:space="preserve">Ваш малыш узнает массу интересного. Какие бывают времена года, чем зима отличается от весны и в какие игры можно играть летом. Какие животные называются домашними и живут с человек, как они разговаривают, и что любят кушать. Всё это и не только, можно узнать на программе с </w:t>
            </w:r>
            <w:proofErr w:type="spellStart"/>
            <w:r w:rsidRPr="00C81795">
              <w:rPr>
                <w:rFonts w:asciiTheme="minorHAnsi" w:hAnsiTheme="minorHAnsi" w:cstheme="minorHAnsi"/>
                <w:sz w:val="28"/>
                <w:szCs w:val="28"/>
              </w:rPr>
              <w:t>Малышариками</w:t>
            </w:r>
            <w:proofErr w:type="spellEnd"/>
            <w:r w:rsidRPr="00C81795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B90691" w:rsidRPr="00E44E5F" w:rsidRDefault="00C81795" w:rsidP="00C81795">
            <w:pPr>
              <w:pStyle w:val="a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1795">
              <w:rPr>
                <w:rFonts w:asciiTheme="minorHAnsi" w:hAnsiTheme="minorHAnsi" w:cstheme="minorHAnsi"/>
                <w:sz w:val="28"/>
                <w:szCs w:val="28"/>
              </w:rPr>
              <w:t>Билет приобретается ТОЛЬКО на ребенка. Сопровождающий взрослый — бесплатно.</w:t>
            </w:r>
          </w:p>
          <w:p w:rsidR="001A17BF" w:rsidRDefault="001A17BF" w:rsidP="00756099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B90691" w:rsidRPr="00E44E5F" w:rsidRDefault="00B90691" w:rsidP="00B90691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B90691" w:rsidRPr="00E44E5F" w:rsidRDefault="00B90691" w:rsidP="00B90691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4E065F">
        <w:rPr>
          <w:rStyle w:val="c29"/>
          <w:rFonts w:asciiTheme="minorHAnsi" w:hAnsiTheme="minorHAnsi" w:cstheme="minorHAnsi"/>
          <w:sz w:val="32"/>
          <w:szCs w:val="32"/>
        </w:rPr>
        <w:t>Февраль</w:t>
      </w:r>
    </w:p>
    <w:p w:rsidR="00B90691" w:rsidRDefault="00B90691" w:rsidP="00B90691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B90691" w:rsidRDefault="00B10192" w:rsidP="00B90691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B10192">
        <w:rPr>
          <w:rStyle w:val="c20"/>
          <w:rFonts w:asciiTheme="minorHAnsi" w:hAnsiTheme="minorHAnsi"/>
          <w:b/>
          <w:sz w:val="36"/>
          <w:szCs w:val="36"/>
        </w:rPr>
        <w:t>Дельфины Северной Столицы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B90691" w:rsidTr="00B86200">
        <w:trPr>
          <w:jc w:val="center"/>
        </w:trPr>
        <w:tc>
          <w:tcPr>
            <w:tcW w:w="2979" w:type="dxa"/>
            <w:vMerge w:val="restart"/>
          </w:tcPr>
          <w:p w:rsidR="00B90691" w:rsidRDefault="00B10192" w:rsidP="00B86200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872000" cy="2722444"/>
                  <wp:effectExtent l="0" t="0" r="0" b="1905"/>
                  <wp:docPr id="29" name="Рисунок 29" descr="Дельфины Северной Стол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Дельфины Северной Стол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2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B90691" w:rsidRDefault="00B90691" w:rsidP="00B86200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3AE7C72B" wp14:editId="68D0885F">
                  <wp:extent cx="2543175" cy="542925"/>
                  <wp:effectExtent l="0" t="0" r="9525" b="9525"/>
                  <wp:docPr id="25" name="Рисунок 25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691" w:rsidTr="00B86200">
        <w:trPr>
          <w:trHeight w:val="567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230C96DB" wp14:editId="35040A14">
                  <wp:extent cx="228600" cy="228600"/>
                  <wp:effectExtent l="0" t="0" r="0" b="0"/>
                  <wp:docPr id="26" name="Рисунок 26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B90691" w:rsidRPr="00E52543" w:rsidRDefault="00B90691" w:rsidP="00B10192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 xml:space="preserve">с </w:t>
            </w:r>
            <w:r w:rsidR="00B10192">
              <w:rPr>
                <w:rStyle w:val="c20"/>
                <w:rFonts w:asciiTheme="minorHAnsi" w:hAnsiTheme="minorHAnsi"/>
                <w:sz w:val="28"/>
                <w:szCs w:val="28"/>
              </w:rPr>
              <w:t>8</w:t>
            </w:r>
            <w:r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 w:rsidR="00B10192">
              <w:rPr>
                <w:rStyle w:val="c20"/>
                <w:rFonts w:asciiTheme="minorHAnsi" w:hAnsiTheme="minorHAnsi"/>
                <w:sz w:val="28"/>
                <w:szCs w:val="28"/>
              </w:rPr>
              <w:t>февраля</w:t>
            </w:r>
            <w:r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1</w:t>
            </w:r>
            <w:r w:rsidR="00B10192">
              <w:rPr>
                <w:rStyle w:val="c20"/>
                <w:rFonts w:asciiTheme="minorHAnsi" w:hAnsiTheme="minorHAnsi"/>
                <w:sz w:val="28"/>
                <w:szCs w:val="28"/>
              </w:rPr>
              <w:t>4</w:t>
            </w:r>
            <w:r w:rsidRPr="00E52543">
              <w:rPr>
                <w:rStyle w:val="c20"/>
                <w:rFonts w:asciiTheme="minorHAnsi" w:hAnsiTheme="minorHAnsi"/>
                <w:sz w:val="28"/>
                <w:szCs w:val="28"/>
              </w:rPr>
              <w:t>:</w:t>
            </w:r>
            <w:r w:rsidR="003D1046">
              <w:rPr>
                <w:rStyle w:val="c20"/>
                <w:rFonts w:asciiTheme="minorHAnsi" w:hAnsiTheme="minorHAnsi"/>
                <w:sz w:val="28"/>
                <w:szCs w:val="28"/>
              </w:rPr>
              <w:t>0</w:t>
            </w:r>
            <w:r w:rsidRPr="00E52543">
              <w:rPr>
                <w:rStyle w:val="c20"/>
                <w:rFonts w:asciiTheme="minorHAnsi" w:hAnsiTheme="minorHAnsi"/>
                <w:sz w:val="28"/>
                <w:szCs w:val="28"/>
              </w:rPr>
              <w:t>0</w:t>
            </w:r>
          </w:p>
        </w:tc>
      </w:tr>
      <w:tr w:rsidR="00B90691" w:rsidTr="00B86200">
        <w:trPr>
          <w:trHeight w:val="567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770375C8" wp14:editId="5ACA75A9">
                  <wp:extent cx="228600" cy="228600"/>
                  <wp:effectExtent l="0" t="0" r="0" b="0"/>
                  <wp:docPr id="27" name="Рисунок 27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B90691" w:rsidRPr="00E52543" w:rsidRDefault="00B10192" w:rsidP="003D1046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B10192">
              <w:rPr>
                <w:rStyle w:val="c20"/>
                <w:rFonts w:asciiTheme="minorHAnsi" w:hAnsiTheme="minorHAnsi"/>
                <w:sz w:val="28"/>
                <w:szCs w:val="28"/>
              </w:rPr>
              <w:t>Дельфинарий</w:t>
            </w:r>
            <w:r w:rsidR="00B90691"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B10192">
              <w:rPr>
                <w:rStyle w:val="c20"/>
                <w:rFonts w:asciiTheme="minorHAnsi" w:hAnsiTheme="minorHAnsi"/>
                <w:b/>
                <w:szCs w:val="28"/>
              </w:rPr>
              <w:t>Константиновский пр., д.19</w:t>
            </w:r>
          </w:p>
        </w:tc>
      </w:tr>
      <w:tr w:rsidR="00B90691" w:rsidTr="00B86200">
        <w:trPr>
          <w:trHeight w:val="567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2410C5EA" wp14:editId="32855C9A">
                  <wp:extent cx="228600" cy="228600"/>
                  <wp:effectExtent l="0" t="0" r="0" b="0"/>
                  <wp:docPr id="28" name="Рисунок 28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B90691" w:rsidRPr="00E44E5F" w:rsidRDefault="00B10192" w:rsidP="00B10192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5</w:t>
            </w:r>
            <w:r w:rsidR="00B90691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 – 1</w:t>
            </w: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1</w:t>
            </w:r>
            <w:r w:rsidR="00B90691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 Р.</w:t>
            </w:r>
          </w:p>
        </w:tc>
      </w:tr>
      <w:tr w:rsidR="00B90691" w:rsidTr="00B86200">
        <w:trPr>
          <w:trHeight w:val="772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B90691" w:rsidTr="00B86200">
        <w:trPr>
          <w:trHeight w:val="283"/>
          <w:jc w:val="center"/>
        </w:trPr>
        <w:tc>
          <w:tcPr>
            <w:tcW w:w="8431" w:type="dxa"/>
            <w:gridSpan w:val="3"/>
          </w:tcPr>
          <w:p w:rsidR="00B90691" w:rsidRPr="00E44E5F" w:rsidRDefault="00B90691" w:rsidP="00B86200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90691" w:rsidTr="00B86200">
        <w:trPr>
          <w:trHeight w:val="772"/>
          <w:jc w:val="center"/>
        </w:trPr>
        <w:tc>
          <w:tcPr>
            <w:tcW w:w="8431" w:type="dxa"/>
            <w:gridSpan w:val="3"/>
          </w:tcPr>
          <w:p w:rsidR="00B10192" w:rsidRPr="00B10192" w:rsidRDefault="00B10192" w:rsidP="00B10192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B10192">
              <w:rPr>
                <w:rFonts w:asciiTheme="minorHAnsi" w:hAnsiTheme="minorHAnsi" w:cstheme="minorHAnsi"/>
                <w:sz w:val="28"/>
                <w:szCs w:val="28"/>
              </w:rPr>
              <w:t>Дельфинарий на Крестовском представляет программу "Дельфины Северной Столицы"!</w:t>
            </w:r>
          </w:p>
          <w:p w:rsidR="00B10192" w:rsidRPr="00B10192" w:rsidRDefault="00B10192" w:rsidP="00B10192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B10192">
              <w:rPr>
                <w:rFonts w:asciiTheme="minorHAnsi" w:hAnsiTheme="minorHAnsi" w:cstheme="minorHAnsi"/>
                <w:sz w:val="28"/>
                <w:szCs w:val="28"/>
              </w:rPr>
              <w:t>Вы сможете окунуться в волшебный мир морей и океанов, встретившись с его обитателями, величественными Белыми китами, веселыми и озорными дельфинами - афалинами, а также побывать на уроках Школы Морских искусств, где познакомитесь с очаровательными моржатами и морскими львятами! И, конечно же вас удивит своими талантами наша блистательная морская королева - моржиха Соня! Солнечное настроение и яркие эмоции - в подарок! Ждем Вас в Дельфинарии на Крестовском!</w:t>
            </w:r>
          </w:p>
          <w:p w:rsidR="00B90691" w:rsidRPr="00E44E5F" w:rsidRDefault="00B10192" w:rsidP="00B10192">
            <w:pPr>
              <w:pStyle w:val="a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0192">
              <w:rPr>
                <w:rFonts w:asciiTheme="minorHAnsi" w:hAnsiTheme="minorHAnsi" w:cstheme="minorHAnsi"/>
                <w:sz w:val="28"/>
                <w:szCs w:val="28"/>
              </w:rPr>
              <w:t>Во время представления можно фотографировать со своих мест. После представления за отдельную плату можно сфотографироваться с артистами.</w:t>
            </w:r>
          </w:p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B90691" w:rsidRDefault="00B90691" w:rsidP="00E44E5F">
      <w:pPr>
        <w:pStyle w:val="c42"/>
        <w:jc w:val="center"/>
        <w:rPr>
          <w:rStyle w:val="c20"/>
          <w:sz w:val="32"/>
          <w:szCs w:val="32"/>
        </w:rPr>
      </w:pPr>
    </w:p>
    <w:p w:rsidR="00B90691" w:rsidRDefault="00B90691" w:rsidP="00E44E5F">
      <w:pPr>
        <w:pStyle w:val="c42"/>
        <w:jc w:val="center"/>
        <w:rPr>
          <w:rStyle w:val="c20"/>
          <w:sz w:val="32"/>
          <w:szCs w:val="32"/>
        </w:rPr>
      </w:pPr>
    </w:p>
    <w:p w:rsidR="00B90691" w:rsidRPr="00E44E5F" w:rsidRDefault="00B90691" w:rsidP="00B90691">
      <w:pPr>
        <w:pStyle w:val="c42"/>
        <w:jc w:val="center"/>
        <w:rPr>
          <w:rStyle w:val="c29"/>
          <w:rFonts w:asciiTheme="minorHAnsi" w:hAnsiTheme="minorHAnsi" w:cstheme="minorHAnsi"/>
          <w:sz w:val="52"/>
          <w:szCs w:val="52"/>
        </w:rPr>
      </w:pPr>
      <w:r w:rsidRPr="00E44E5F">
        <w:rPr>
          <w:rStyle w:val="c29"/>
          <w:rFonts w:asciiTheme="minorHAnsi" w:hAnsiTheme="minorHAnsi" w:cstheme="minorHAnsi"/>
          <w:sz w:val="52"/>
          <w:szCs w:val="52"/>
        </w:rPr>
        <w:lastRenderedPageBreak/>
        <w:t>МАРШРУТ ВЫХОДНОГО ДНЯ</w:t>
      </w:r>
    </w:p>
    <w:p w:rsidR="00B90691" w:rsidRPr="00E44E5F" w:rsidRDefault="00B90691" w:rsidP="00B90691">
      <w:pPr>
        <w:pStyle w:val="c42"/>
        <w:ind w:left="6372"/>
        <w:rPr>
          <w:rStyle w:val="c29"/>
          <w:rFonts w:asciiTheme="minorHAnsi" w:hAnsiTheme="minorHAnsi" w:cstheme="minorHAnsi"/>
          <w:sz w:val="32"/>
          <w:szCs w:val="32"/>
        </w:rPr>
      </w:pPr>
      <w:r w:rsidRPr="00E44E5F">
        <w:rPr>
          <w:rStyle w:val="c29"/>
          <w:rFonts w:asciiTheme="minorHAnsi" w:hAnsiTheme="minorHAnsi" w:cstheme="minorHAnsi"/>
          <w:sz w:val="32"/>
          <w:szCs w:val="32"/>
        </w:rPr>
        <w:t xml:space="preserve">Группа: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  <w:t>№10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br/>
        <w:t xml:space="preserve">Месяц: </w:t>
      </w:r>
      <w:r w:rsidRPr="00E44E5F">
        <w:rPr>
          <w:rStyle w:val="c29"/>
          <w:rFonts w:asciiTheme="minorHAnsi" w:hAnsiTheme="minorHAnsi" w:cstheme="minorHAnsi"/>
          <w:sz w:val="32"/>
          <w:szCs w:val="32"/>
        </w:rPr>
        <w:tab/>
      </w:r>
      <w:r w:rsidR="004E065F">
        <w:rPr>
          <w:rStyle w:val="c29"/>
          <w:rFonts w:asciiTheme="minorHAnsi" w:hAnsiTheme="minorHAnsi" w:cstheme="minorHAnsi"/>
          <w:sz w:val="32"/>
          <w:szCs w:val="32"/>
        </w:rPr>
        <w:t>Февраль</w:t>
      </w:r>
    </w:p>
    <w:p w:rsidR="00B90691" w:rsidRDefault="00B90691" w:rsidP="00B90691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B90691" w:rsidRDefault="00E30BBF" w:rsidP="00B90691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 w:rsidRPr="00E30BBF">
        <w:rPr>
          <w:rStyle w:val="c20"/>
          <w:rFonts w:asciiTheme="minorHAnsi" w:hAnsiTheme="minorHAnsi"/>
          <w:b/>
          <w:sz w:val="36"/>
          <w:szCs w:val="36"/>
        </w:rPr>
        <w:t>Мюзикл для детей и взрослых "Кот в сапогах"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76"/>
        <w:gridCol w:w="4876"/>
      </w:tblGrid>
      <w:tr w:rsidR="00B90691" w:rsidTr="00B86200">
        <w:trPr>
          <w:jc w:val="center"/>
        </w:trPr>
        <w:tc>
          <w:tcPr>
            <w:tcW w:w="2979" w:type="dxa"/>
            <w:vMerge w:val="restart"/>
          </w:tcPr>
          <w:p w:rsidR="00B90691" w:rsidRDefault="00E30BBF" w:rsidP="00B86200">
            <w:pPr>
              <w:pStyle w:val="c42"/>
              <w:jc w:val="center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872000" cy="2716649"/>
                  <wp:effectExtent l="0" t="0" r="0" b="7620"/>
                  <wp:docPr id="36" name="Рисунок 36" descr="Мюзикл для детей и взрослых &quot;Кот в сапогах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Мюзикл для детей и взрослых &quot;Кот в сапогах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2716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2" w:type="dxa"/>
            <w:gridSpan w:val="2"/>
          </w:tcPr>
          <w:p w:rsidR="00B90691" w:rsidRDefault="00B90691" w:rsidP="00B86200">
            <w:pPr>
              <w:pStyle w:val="c42"/>
              <w:jc w:val="right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3AE7C72B" wp14:editId="68D0885F">
                  <wp:extent cx="2543175" cy="542925"/>
                  <wp:effectExtent l="0" t="0" r="9525" b="9525"/>
                  <wp:docPr id="30" name="Рисунок 30" descr="C:\Users\1kt\AppData\Local\Microsoft\Windows\INetCache\Content.Word\1-возра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1kt\AppData\Local\Microsoft\Windows\INetCache\Content.Word\1-возра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691" w:rsidTr="00B86200">
        <w:trPr>
          <w:trHeight w:val="567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230C96DB" wp14:editId="35040A14">
                  <wp:extent cx="228600" cy="228600"/>
                  <wp:effectExtent l="0" t="0" r="0" b="0"/>
                  <wp:docPr id="31" name="Рисунок 31" descr="C:\Users\1kt\AppData\Local\Microsoft\Windows\INetCache\Content.Word\1-да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kt\AppData\Local\Microsoft\Windows\INetCache\Content.Word\1-да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B90691" w:rsidRPr="00E52543" w:rsidRDefault="00E30BBF" w:rsidP="00E30BBF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sz w:val="28"/>
                <w:szCs w:val="28"/>
              </w:rPr>
              <w:t>9</w:t>
            </w:r>
            <w:r w:rsidR="00B90691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t>февраля</w:t>
            </w:r>
            <w:r w:rsidR="00B90691" w:rsidRPr="00E52543">
              <w:rPr>
                <w:rStyle w:val="c20"/>
                <w:rFonts w:asciiTheme="minorHAnsi" w:hAnsiTheme="minorHAnsi"/>
                <w:sz w:val="28"/>
                <w:szCs w:val="28"/>
              </w:rPr>
              <w:t xml:space="preserve"> 1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t>2</w:t>
            </w:r>
            <w:r w:rsidR="00B90691" w:rsidRPr="00E52543">
              <w:rPr>
                <w:rStyle w:val="c20"/>
                <w:rFonts w:asciiTheme="minorHAnsi" w:hAnsiTheme="minorHAnsi"/>
                <w:sz w:val="28"/>
                <w:szCs w:val="28"/>
              </w:rPr>
              <w:t>:</w:t>
            </w:r>
            <w:r>
              <w:rPr>
                <w:rStyle w:val="c20"/>
                <w:rFonts w:asciiTheme="minorHAnsi" w:hAnsiTheme="minorHAnsi"/>
                <w:sz w:val="28"/>
                <w:szCs w:val="28"/>
              </w:rPr>
              <w:t>0</w:t>
            </w:r>
            <w:r w:rsidR="00B90691" w:rsidRPr="00E52543">
              <w:rPr>
                <w:rStyle w:val="c20"/>
                <w:rFonts w:asciiTheme="minorHAnsi" w:hAnsiTheme="minorHAnsi"/>
                <w:sz w:val="28"/>
                <w:szCs w:val="28"/>
              </w:rPr>
              <w:t>0</w:t>
            </w:r>
          </w:p>
        </w:tc>
      </w:tr>
      <w:tr w:rsidR="00B90691" w:rsidTr="00B86200">
        <w:trPr>
          <w:trHeight w:val="567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28"/>
                <w:szCs w:val="28"/>
              </w:rPr>
              <w:drawing>
                <wp:inline distT="0" distB="0" distL="0" distR="0" wp14:anchorId="770375C8" wp14:editId="5ACA75A9">
                  <wp:extent cx="228600" cy="228600"/>
                  <wp:effectExtent l="0" t="0" r="0" b="0"/>
                  <wp:docPr id="32" name="Рисунок 32" descr="C:\Users\1kt\AppData\Local\Microsoft\Windows\INetCache\Content.Word\1-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1kt\AppData\Local\Microsoft\Windows\INetCache\Content.Word\1-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B90691" w:rsidRPr="00E52543" w:rsidRDefault="00E30BBF" w:rsidP="00B86200">
            <w:pPr>
              <w:pStyle w:val="c42"/>
              <w:rPr>
                <w:rStyle w:val="c20"/>
                <w:rFonts w:asciiTheme="minorHAnsi" w:hAnsiTheme="minorHAnsi"/>
                <w:sz w:val="28"/>
                <w:szCs w:val="28"/>
              </w:rPr>
            </w:pPr>
            <w:r w:rsidRPr="00E30BBF">
              <w:rPr>
                <w:rStyle w:val="c20"/>
                <w:rFonts w:asciiTheme="minorHAnsi" w:hAnsiTheme="minorHAnsi"/>
                <w:sz w:val="28"/>
                <w:szCs w:val="28"/>
              </w:rPr>
              <w:t>Дом Молодёжи Рекорд Адмиралтейского района</w:t>
            </w:r>
            <w:r w:rsidR="00B90691">
              <w:rPr>
                <w:rStyle w:val="c20"/>
                <w:rFonts w:asciiTheme="minorHAnsi" w:hAnsiTheme="minorHAnsi"/>
                <w:sz w:val="28"/>
                <w:szCs w:val="28"/>
              </w:rPr>
              <w:br/>
            </w:r>
            <w:r w:rsidRPr="00E30BBF">
              <w:rPr>
                <w:rStyle w:val="c20"/>
                <w:rFonts w:asciiTheme="minorHAnsi" w:hAnsiTheme="minorHAnsi"/>
                <w:b/>
                <w:szCs w:val="28"/>
              </w:rPr>
              <w:t>ул. Садовая, д. 75</w:t>
            </w:r>
          </w:p>
        </w:tc>
      </w:tr>
      <w:tr w:rsidR="00B90691" w:rsidTr="00B86200">
        <w:trPr>
          <w:trHeight w:val="567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Style w:val="c20"/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2410C5EA" wp14:editId="32855C9A">
                  <wp:extent cx="228600" cy="228600"/>
                  <wp:effectExtent l="0" t="0" r="0" b="0"/>
                  <wp:docPr id="33" name="Рисунок 33" descr="C:\Users\1kt\AppData\Local\Microsoft\Windows\INetCache\Content.Word\1-ц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1kt\AppData\Local\Microsoft\Windows\INetCache\Content.Word\1-ц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vAlign w:val="center"/>
          </w:tcPr>
          <w:p w:rsidR="00B90691" w:rsidRPr="00E44E5F" w:rsidRDefault="00E30BBF" w:rsidP="00E30BBF">
            <w:pPr>
              <w:pStyle w:val="c42"/>
              <w:rPr>
                <w:rStyle w:val="c20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5</w:t>
            </w:r>
            <w:r w:rsidR="00B90691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 xml:space="preserve">00 – </w:t>
            </w:r>
            <w:r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9</w:t>
            </w:r>
            <w:r w:rsidR="00B90691">
              <w:rPr>
                <w:rStyle w:val="c20"/>
                <w:rFonts w:asciiTheme="minorHAnsi" w:hAnsiTheme="minorHAnsi"/>
                <w:b/>
                <w:sz w:val="28"/>
                <w:szCs w:val="28"/>
              </w:rPr>
              <w:t>00 Р.</w:t>
            </w:r>
          </w:p>
        </w:tc>
      </w:tr>
      <w:tr w:rsidR="00B90691" w:rsidTr="00B86200">
        <w:trPr>
          <w:trHeight w:val="772"/>
          <w:jc w:val="center"/>
        </w:trPr>
        <w:tc>
          <w:tcPr>
            <w:tcW w:w="2979" w:type="dxa"/>
            <w:vMerge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576" w:type="dxa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4876" w:type="dxa"/>
          </w:tcPr>
          <w:p w:rsidR="00B90691" w:rsidRDefault="00B90691" w:rsidP="00B86200">
            <w:pPr>
              <w:pStyle w:val="c42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B90691" w:rsidTr="00B86200">
        <w:trPr>
          <w:trHeight w:val="283"/>
          <w:jc w:val="center"/>
        </w:trPr>
        <w:tc>
          <w:tcPr>
            <w:tcW w:w="8431" w:type="dxa"/>
            <w:gridSpan w:val="3"/>
          </w:tcPr>
          <w:p w:rsidR="00B90691" w:rsidRPr="00E44E5F" w:rsidRDefault="00B90691" w:rsidP="00B86200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90691" w:rsidTr="00B86200">
        <w:trPr>
          <w:trHeight w:val="772"/>
          <w:jc w:val="center"/>
        </w:trPr>
        <w:tc>
          <w:tcPr>
            <w:tcW w:w="8431" w:type="dxa"/>
            <w:gridSpan w:val="3"/>
          </w:tcPr>
          <w:p w:rsidR="00E30BBF" w:rsidRPr="00E30BBF" w:rsidRDefault="00E30BBF" w:rsidP="00E30BBF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E30BBF">
              <w:rPr>
                <w:rFonts w:asciiTheme="minorHAnsi" w:hAnsiTheme="minorHAnsi" w:cstheme="minorHAnsi"/>
                <w:sz w:val="28"/>
                <w:szCs w:val="28"/>
              </w:rPr>
              <w:t>Мюзикл «Кот в сапогах» – это не только прекрасная альтернатива современным супергероям, но и занимательный спектакль о том, как полезно любить животных, как смекалка помогает найти выход из самых затруднительных ситуаций и о том, как наивны бывают людоеды. Благодаря органичному слиянию разных жанров, постановка будет интересна как совсем маленьким зрителям, так и детям постарше, а также их родителям, которые ценят хороший юмор, мелодичную музыку и отличную актерскую игру.</w:t>
            </w:r>
          </w:p>
          <w:p w:rsidR="00B90691" w:rsidRDefault="00E30BBF" w:rsidP="00E30BBF">
            <w:pPr>
              <w:pStyle w:val="a6"/>
              <w:rPr>
                <w:rStyle w:val="c20"/>
                <w:rFonts w:asciiTheme="minorHAnsi" w:hAnsi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E30BBF">
              <w:rPr>
                <w:rFonts w:asciiTheme="minorHAnsi" w:hAnsiTheme="minorHAnsi" w:cstheme="minorHAnsi"/>
                <w:sz w:val="28"/>
                <w:szCs w:val="28"/>
              </w:rPr>
              <w:t>Подарите своему ребенку действительно добрую, качественную и невероятно увлекательную сказку.</w:t>
            </w:r>
          </w:p>
        </w:tc>
      </w:tr>
    </w:tbl>
    <w:p w:rsidR="00B90691" w:rsidRPr="001F2F09" w:rsidRDefault="00B90691" w:rsidP="00E44E5F">
      <w:pPr>
        <w:pStyle w:val="c42"/>
        <w:jc w:val="center"/>
        <w:rPr>
          <w:rStyle w:val="c20"/>
          <w:sz w:val="32"/>
          <w:szCs w:val="32"/>
        </w:rPr>
      </w:pPr>
    </w:p>
    <w:sectPr w:rsidR="00B90691" w:rsidRPr="001F2F09" w:rsidSect="009B76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809BD"/>
    <w:multiLevelType w:val="multilevel"/>
    <w:tmpl w:val="75A26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C1"/>
    <w:rsid w:val="000A1CFD"/>
    <w:rsid w:val="00112FC8"/>
    <w:rsid w:val="00180C4A"/>
    <w:rsid w:val="001A17BF"/>
    <w:rsid w:val="001E26F2"/>
    <w:rsid w:val="001F2F09"/>
    <w:rsid w:val="002F1596"/>
    <w:rsid w:val="003377D7"/>
    <w:rsid w:val="003D1046"/>
    <w:rsid w:val="004129C5"/>
    <w:rsid w:val="004910C1"/>
    <w:rsid w:val="004D22BB"/>
    <w:rsid w:val="004E065F"/>
    <w:rsid w:val="005D6AB8"/>
    <w:rsid w:val="006C0A6D"/>
    <w:rsid w:val="006D1708"/>
    <w:rsid w:val="006E3DF2"/>
    <w:rsid w:val="007127C1"/>
    <w:rsid w:val="00772F8A"/>
    <w:rsid w:val="007B31F0"/>
    <w:rsid w:val="00917E38"/>
    <w:rsid w:val="009341FC"/>
    <w:rsid w:val="0098457C"/>
    <w:rsid w:val="009B765E"/>
    <w:rsid w:val="00A33FF2"/>
    <w:rsid w:val="00B10192"/>
    <w:rsid w:val="00B90691"/>
    <w:rsid w:val="00BE4632"/>
    <w:rsid w:val="00C0602A"/>
    <w:rsid w:val="00C21191"/>
    <w:rsid w:val="00C81795"/>
    <w:rsid w:val="00CE4800"/>
    <w:rsid w:val="00D23AF4"/>
    <w:rsid w:val="00DB11E5"/>
    <w:rsid w:val="00DC010B"/>
    <w:rsid w:val="00DD501C"/>
    <w:rsid w:val="00E30BBF"/>
    <w:rsid w:val="00E44E5F"/>
    <w:rsid w:val="00E4500E"/>
    <w:rsid w:val="00E52543"/>
    <w:rsid w:val="00E928C9"/>
    <w:rsid w:val="00EA4C2F"/>
    <w:rsid w:val="00F56BE4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F7872-3AA2-4300-A026-7C0FFDB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DC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C010B"/>
  </w:style>
  <w:style w:type="character" w:customStyle="1" w:styleId="c12">
    <w:name w:val="c12"/>
    <w:basedOn w:val="a0"/>
    <w:rsid w:val="00DC010B"/>
  </w:style>
  <w:style w:type="character" w:customStyle="1" w:styleId="c6">
    <w:name w:val="c6"/>
    <w:basedOn w:val="a0"/>
    <w:rsid w:val="00DC010B"/>
  </w:style>
  <w:style w:type="character" w:customStyle="1" w:styleId="30">
    <w:name w:val="Заголовок 3 Знак"/>
    <w:basedOn w:val="a0"/>
    <w:link w:val="3"/>
    <w:uiPriority w:val="9"/>
    <w:rsid w:val="00DC0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5">
    <w:name w:val="c15"/>
    <w:basedOn w:val="a0"/>
    <w:rsid w:val="00DC010B"/>
  </w:style>
  <w:style w:type="character" w:customStyle="1" w:styleId="c3">
    <w:name w:val="c3"/>
    <w:basedOn w:val="a0"/>
    <w:rsid w:val="00DC010B"/>
  </w:style>
  <w:style w:type="character" w:customStyle="1" w:styleId="c55">
    <w:name w:val="c55"/>
    <w:basedOn w:val="a0"/>
    <w:rsid w:val="00DC010B"/>
  </w:style>
  <w:style w:type="character" w:customStyle="1" w:styleId="c30">
    <w:name w:val="c30"/>
    <w:basedOn w:val="a0"/>
    <w:rsid w:val="00DC010B"/>
  </w:style>
  <w:style w:type="character" w:customStyle="1" w:styleId="c32">
    <w:name w:val="c32"/>
    <w:basedOn w:val="a0"/>
    <w:rsid w:val="00DC010B"/>
  </w:style>
  <w:style w:type="character" w:customStyle="1" w:styleId="c41">
    <w:name w:val="c41"/>
    <w:basedOn w:val="a0"/>
    <w:rsid w:val="00DC010B"/>
  </w:style>
  <w:style w:type="paragraph" w:styleId="a3">
    <w:name w:val="List Paragraph"/>
    <w:basedOn w:val="a"/>
    <w:uiPriority w:val="34"/>
    <w:qFormat/>
    <w:rsid w:val="00DC010B"/>
    <w:pPr>
      <w:ind w:left="720"/>
      <w:contextualSpacing/>
    </w:pPr>
  </w:style>
  <w:style w:type="character" w:customStyle="1" w:styleId="c44">
    <w:name w:val="c44"/>
    <w:basedOn w:val="a0"/>
    <w:rsid w:val="00DC010B"/>
  </w:style>
  <w:style w:type="character" w:customStyle="1" w:styleId="c29">
    <w:name w:val="c29"/>
    <w:basedOn w:val="a0"/>
    <w:rsid w:val="00DC010B"/>
  </w:style>
  <w:style w:type="paragraph" w:styleId="a4">
    <w:name w:val="Balloon Text"/>
    <w:basedOn w:val="a"/>
    <w:link w:val="a5"/>
    <w:uiPriority w:val="99"/>
    <w:semiHidden/>
    <w:unhideWhenUsed/>
    <w:rsid w:val="00CE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0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F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F15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28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377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9B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6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Дятлов</dc:creator>
  <cp:keywords/>
  <dc:description/>
  <cp:lastModifiedBy>Евгений Дятлов</cp:lastModifiedBy>
  <cp:revision>33</cp:revision>
  <cp:lastPrinted>2015-12-18T02:00:00Z</cp:lastPrinted>
  <dcterms:created xsi:type="dcterms:W3CDTF">2015-11-25T02:58:00Z</dcterms:created>
  <dcterms:modified xsi:type="dcterms:W3CDTF">2020-02-08T06:54:00Z</dcterms:modified>
</cp:coreProperties>
</file>